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13F0" w14:textId="20342D41" w:rsidR="00A9204E" w:rsidRPr="000375E3" w:rsidRDefault="001D54CD">
      <w:pPr>
        <w:rPr>
          <w:b/>
          <w:bCs/>
          <w:sz w:val="24"/>
          <w:szCs w:val="24"/>
        </w:rPr>
      </w:pPr>
      <w:r w:rsidRPr="000375E3">
        <w:rPr>
          <w:b/>
          <w:bCs/>
          <w:sz w:val="24"/>
          <w:szCs w:val="24"/>
        </w:rPr>
        <w:t>GOB Meeting with USFS 1/21/25</w:t>
      </w:r>
    </w:p>
    <w:p w14:paraId="27DA49C8" w14:textId="77777777" w:rsidR="001D54CD" w:rsidRDefault="001D54CD">
      <w:pPr>
        <w:rPr>
          <w:sz w:val="24"/>
          <w:szCs w:val="24"/>
        </w:rPr>
      </w:pPr>
    </w:p>
    <w:p w14:paraId="38FB102B" w14:textId="025D1F36" w:rsidR="001D54CD" w:rsidRPr="000375E3" w:rsidRDefault="001D54CD">
      <w:pPr>
        <w:rPr>
          <w:b/>
          <w:bCs/>
          <w:sz w:val="24"/>
          <w:szCs w:val="24"/>
        </w:rPr>
      </w:pPr>
      <w:r w:rsidRPr="000375E3">
        <w:rPr>
          <w:b/>
          <w:bCs/>
          <w:sz w:val="24"/>
          <w:szCs w:val="24"/>
        </w:rPr>
        <w:t xml:space="preserve">Participants:  </w:t>
      </w:r>
    </w:p>
    <w:p w14:paraId="44B1F588" w14:textId="5C825384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 xml:space="preserve">Carolyn </w:t>
      </w:r>
      <w:r w:rsidR="001841AC">
        <w:rPr>
          <w:sz w:val="24"/>
          <w:szCs w:val="24"/>
        </w:rPr>
        <w:t>Koury</w:t>
      </w:r>
    </w:p>
    <w:p w14:paraId="44B476A6" w14:textId="79ED6E6A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>Stacia</w:t>
      </w:r>
      <w:r w:rsidR="001841AC">
        <w:rPr>
          <w:sz w:val="24"/>
          <w:szCs w:val="24"/>
        </w:rPr>
        <w:t xml:space="preserve"> Backensto</w:t>
      </w:r>
    </w:p>
    <w:p w14:paraId="2C075F59" w14:textId="35A6D34A" w:rsidR="00B3154E" w:rsidRDefault="00B3154E">
      <w:pPr>
        <w:rPr>
          <w:sz w:val="24"/>
          <w:szCs w:val="24"/>
        </w:rPr>
      </w:pPr>
      <w:r>
        <w:rPr>
          <w:sz w:val="24"/>
          <w:szCs w:val="24"/>
        </w:rPr>
        <w:t>Elizabeth Sorrels</w:t>
      </w:r>
    </w:p>
    <w:p w14:paraId="3FBC92B2" w14:textId="72202519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>Marty</w:t>
      </w:r>
      <w:r w:rsidR="001841AC">
        <w:rPr>
          <w:sz w:val="24"/>
          <w:szCs w:val="24"/>
        </w:rPr>
        <w:t xml:space="preserve"> Eberhardt</w:t>
      </w:r>
    </w:p>
    <w:p w14:paraId="11BE8F6A" w14:textId="74B2BF6A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>Denise</w:t>
      </w:r>
      <w:r w:rsidR="001841AC">
        <w:rPr>
          <w:sz w:val="24"/>
          <w:szCs w:val="24"/>
        </w:rPr>
        <w:t xml:space="preserve"> Smith</w:t>
      </w:r>
    </w:p>
    <w:p w14:paraId="224493DF" w14:textId="13EF9EA8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>Marcia</w:t>
      </w:r>
      <w:r w:rsidR="001841AC">
        <w:rPr>
          <w:sz w:val="24"/>
          <w:szCs w:val="24"/>
        </w:rPr>
        <w:t xml:space="preserve"> Stout</w:t>
      </w:r>
    </w:p>
    <w:p w14:paraId="2903CD84" w14:textId="7DC715F4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>Donna</w:t>
      </w:r>
      <w:r w:rsidR="001841AC">
        <w:rPr>
          <w:sz w:val="24"/>
          <w:szCs w:val="24"/>
        </w:rPr>
        <w:t xml:space="preserve"> </w:t>
      </w:r>
      <w:proofErr w:type="spellStart"/>
      <w:r w:rsidR="001841AC">
        <w:rPr>
          <w:sz w:val="24"/>
          <w:szCs w:val="24"/>
        </w:rPr>
        <w:t>Gi</w:t>
      </w:r>
      <w:r w:rsidR="00B30282">
        <w:rPr>
          <w:sz w:val="24"/>
          <w:szCs w:val="24"/>
        </w:rPr>
        <w:t>anoulis</w:t>
      </w:r>
      <w:proofErr w:type="spellEnd"/>
    </w:p>
    <w:p w14:paraId="581DD898" w14:textId="69DE9E8E" w:rsidR="001D54CD" w:rsidRDefault="001D54CD">
      <w:pPr>
        <w:rPr>
          <w:sz w:val="24"/>
          <w:szCs w:val="24"/>
        </w:rPr>
      </w:pPr>
      <w:r>
        <w:rPr>
          <w:sz w:val="24"/>
          <w:szCs w:val="24"/>
        </w:rPr>
        <w:t>Diane</w:t>
      </w:r>
      <w:r w:rsidR="001841AC">
        <w:rPr>
          <w:sz w:val="24"/>
          <w:szCs w:val="24"/>
        </w:rPr>
        <w:t xml:space="preserve"> Smith</w:t>
      </w:r>
    </w:p>
    <w:p w14:paraId="5AAC0EAE" w14:textId="3AB71112" w:rsidR="001D54CD" w:rsidRDefault="001D54CD">
      <w:pPr>
        <w:rPr>
          <w:sz w:val="24"/>
          <w:szCs w:val="24"/>
        </w:rPr>
      </w:pPr>
    </w:p>
    <w:p w14:paraId="2CD5C6CD" w14:textId="095A5816" w:rsidR="001D54CD" w:rsidRPr="000375E3" w:rsidRDefault="001D54CD" w:rsidP="00D974C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974C9">
        <w:rPr>
          <w:sz w:val="24"/>
          <w:szCs w:val="24"/>
        </w:rPr>
        <w:t xml:space="preserve"> </w:t>
      </w:r>
      <w:r w:rsidRPr="000375E3">
        <w:rPr>
          <w:b/>
          <w:bCs/>
          <w:sz w:val="24"/>
          <w:szCs w:val="24"/>
        </w:rPr>
        <w:t>How are the FS budget and priorities going to change due to the new administration?</w:t>
      </w:r>
    </w:p>
    <w:p w14:paraId="0F9B28C3" w14:textId="7C7DC4B8" w:rsidR="001D54CD" w:rsidRPr="00E46EE5" w:rsidRDefault="001D54CD" w:rsidP="00E46EE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E46EE5">
        <w:rPr>
          <w:sz w:val="24"/>
          <w:szCs w:val="24"/>
        </w:rPr>
        <w:t>In reality no one knows how this will play out</w:t>
      </w:r>
    </w:p>
    <w:p w14:paraId="52F70A58" w14:textId="45BE809C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Unfilled FS positions will not be filled; seasonals are no longer being hired</w:t>
      </w:r>
    </w:p>
    <w:p w14:paraId="3E798AF4" w14:textId="6195B4F3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Our monitoring agreement still holds</w:t>
      </w:r>
    </w:p>
    <w:p w14:paraId="40DB8643" w14:textId="269425DE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Some riparian </w:t>
      </w:r>
      <w:proofErr w:type="spellStart"/>
      <w:r>
        <w:rPr>
          <w:sz w:val="24"/>
          <w:szCs w:val="24"/>
        </w:rPr>
        <w:t>exclosures</w:t>
      </w:r>
      <w:proofErr w:type="spellEnd"/>
      <w:r>
        <w:rPr>
          <w:sz w:val="24"/>
          <w:szCs w:val="24"/>
        </w:rPr>
        <w:t xml:space="preserve"> we might add include: Bloodgood, Bar 6, Adair Springs, Dorsey Springs (not fenced yet), Allen Spring, N. Fork Negrito (not fenced yet)</w:t>
      </w:r>
    </w:p>
    <w:p w14:paraId="1752A775" w14:textId="251D9386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GOBs will be provided with new updated list</w:t>
      </w:r>
    </w:p>
    <w:p w14:paraId="23F6EB24" w14:textId="690E6030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GOBs will also be provided with list of Forest Rangers and Forest Conservationists for reference</w:t>
      </w:r>
    </w:p>
    <w:p w14:paraId="29E1F2A4" w14:textId="63D7D243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Some FS retirees are still offering strategic support</w:t>
      </w:r>
    </w:p>
    <w:p w14:paraId="462C8DA9" w14:textId="6E6C42D2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FS Watershed team is down to 50%</w:t>
      </w:r>
    </w:p>
    <w:p w14:paraId="6E08692D" w14:textId="4C44B1A4" w:rsidR="001D54CD" w:rsidRDefault="001D54CD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Brainstormed some ideas about adding important tasks to GOBs scope including photo monitoring in strategic areas</w:t>
      </w:r>
      <w:r w:rsidR="00D974C9">
        <w:rPr>
          <w:sz w:val="24"/>
          <w:szCs w:val="24"/>
        </w:rPr>
        <w:t xml:space="preserve"> (tracking noxious weeds), and willow planting projects</w:t>
      </w:r>
    </w:p>
    <w:p w14:paraId="2F7F1586" w14:textId="4541867E" w:rsidR="00D974C9" w:rsidRDefault="00D974C9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Discussed that this would make the most sense to include when we are already visiting a particular area so as not to spread GOBs too thin</w:t>
      </w:r>
    </w:p>
    <w:p w14:paraId="683A61C5" w14:textId="565DF50D" w:rsidR="00D974C9" w:rsidRDefault="00D974C9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riparian </w:t>
      </w:r>
      <w:proofErr w:type="spellStart"/>
      <w:r>
        <w:rPr>
          <w:sz w:val="24"/>
          <w:szCs w:val="24"/>
        </w:rPr>
        <w:t>exclosures</w:t>
      </w:r>
      <w:proofErr w:type="spellEnd"/>
      <w:r>
        <w:rPr>
          <w:sz w:val="24"/>
          <w:szCs w:val="24"/>
        </w:rPr>
        <w:t xml:space="preserve"> will continue to be our priority</w:t>
      </w:r>
    </w:p>
    <w:p w14:paraId="07913C5E" w14:textId="790E2726" w:rsidR="00A36560" w:rsidRDefault="00A36560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Brief discussion near the end of meeting touched on water rights to NM springs; in 2011 State Engineer in Deming wrote water rights document granting springs on public lands accessible </w:t>
      </w:r>
      <w:r w:rsidR="00E710EE">
        <w:rPr>
          <w:sz w:val="24"/>
          <w:szCs w:val="24"/>
        </w:rPr>
        <w:t xml:space="preserve">to </w:t>
      </w:r>
      <w:r>
        <w:rPr>
          <w:sz w:val="24"/>
          <w:szCs w:val="24"/>
        </w:rPr>
        <w:t>ranchers; many ranchers laid claims to springs in the Gila Watershed during this time</w:t>
      </w:r>
    </w:p>
    <w:p w14:paraId="48DF1DBA" w14:textId="4194EE62" w:rsidR="00A36560" w:rsidRDefault="00A36560" w:rsidP="001D54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Challenges to the above water rights matter have been deflected by State Engineer stating this is a civil matter</w:t>
      </w:r>
    </w:p>
    <w:p w14:paraId="0A76782E" w14:textId="77777777" w:rsidR="00D974C9" w:rsidRDefault="00D974C9" w:rsidP="00D974C9">
      <w:pPr>
        <w:pStyle w:val="ListParagraph"/>
        <w:ind w:left="1440"/>
        <w:rPr>
          <w:sz w:val="24"/>
          <w:szCs w:val="24"/>
        </w:rPr>
      </w:pPr>
    </w:p>
    <w:p w14:paraId="08D1D577" w14:textId="60B39F12" w:rsidR="00D974C9" w:rsidRPr="000375E3" w:rsidRDefault="00D974C9" w:rsidP="00D974C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0375E3">
        <w:rPr>
          <w:b/>
          <w:bCs/>
          <w:sz w:val="24"/>
          <w:szCs w:val="24"/>
        </w:rPr>
        <w:t>FS Best Practice management – making sure that any activity or project does not negatively impact water quality</w:t>
      </w:r>
    </w:p>
    <w:p w14:paraId="38FF4F8F" w14:textId="28751196" w:rsidR="00D974C9" w:rsidRDefault="00D974C9" w:rsidP="00D974C9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Stacia offered to take GOBs out on water quality monitoring project next time she goes</w:t>
      </w:r>
    </w:p>
    <w:p w14:paraId="118BBD58" w14:textId="415A480F" w:rsidR="00D974C9" w:rsidRDefault="00D974C9" w:rsidP="00D974C9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She can demonstrate how water quality samples are taken</w:t>
      </w:r>
    </w:p>
    <w:p w14:paraId="5DD2D45A" w14:textId="3CCBB6F4" w:rsidR="00D974C9" w:rsidRDefault="00D974C9" w:rsidP="00D974C9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GOBs have the option to add these tasks to the riparian areas we are already monitoring</w:t>
      </w:r>
    </w:p>
    <w:p w14:paraId="3BD6F719" w14:textId="1E9BE98E" w:rsidR="00D974C9" w:rsidRDefault="00D974C9" w:rsidP="00D974C9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Trenda oversees downloading data from wildlife cameras; Stacia will ask her if we could help download data when geographically feasible</w:t>
      </w:r>
    </w:p>
    <w:p w14:paraId="54147713" w14:textId="1CD6C2B0" w:rsidR="00D974C9" w:rsidRPr="00967E43" w:rsidRDefault="00D974C9" w:rsidP="00967E43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GOBs briefly discussed that we may draw from our larger listserv to find members who could help with these additional tasks and projects if needed</w:t>
      </w:r>
    </w:p>
    <w:p w14:paraId="2D6C013D" w14:textId="77777777" w:rsidR="00D974C9" w:rsidRPr="00D974C9" w:rsidRDefault="00D974C9" w:rsidP="00D974C9">
      <w:pPr>
        <w:ind w:left="1080"/>
        <w:rPr>
          <w:sz w:val="24"/>
          <w:szCs w:val="24"/>
        </w:rPr>
      </w:pPr>
    </w:p>
    <w:p w14:paraId="172E7120" w14:textId="70EC70FE" w:rsidR="00D974C9" w:rsidRPr="000375E3" w:rsidRDefault="00D974C9" w:rsidP="00D974C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974C9">
        <w:rPr>
          <w:sz w:val="24"/>
          <w:szCs w:val="24"/>
        </w:rPr>
        <w:t xml:space="preserve"> </w:t>
      </w:r>
      <w:r w:rsidRPr="000375E3">
        <w:rPr>
          <w:b/>
          <w:bCs/>
          <w:sz w:val="24"/>
          <w:szCs w:val="24"/>
        </w:rPr>
        <w:t>NEPA currently being done in Black Fire region</w:t>
      </w:r>
    </w:p>
    <w:p w14:paraId="3712650F" w14:textId="7F3BBF2B" w:rsidR="00D974C9" w:rsidRPr="00E46EE5" w:rsidRDefault="00D974C9" w:rsidP="00E46EE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46EE5">
        <w:rPr>
          <w:sz w:val="24"/>
          <w:szCs w:val="24"/>
        </w:rPr>
        <w:t>Watershed restoration action plan in progress</w:t>
      </w:r>
    </w:p>
    <w:p w14:paraId="5B7F68FC" w14:textId="2878F53A" w:rsidR="00D974C9" w:rsidRPr="00E46EE5" w:rsidRDefault="00D974C9" w:rsidP="00E46EE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46EE5">
        <w:rPr>
          <w:sz w:val="24"/>
          <w:szCs w:val="24"/>
        </w:rPr>
        <w:t>This year NEPA will be completed; then for the next 3 years related projects will be implemented</w:t>
      </w:r>
    </w:p>
    <w:p w14:paraId="6748ACCE" w14:textId="237D0082" w:rsidR="00271C6F" w:rsidRPr="00E46EE5" w:rsidRDefault="00271C6F" w:rsidP="00E46EE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46EE5">
        <w:rPr>
          <w:sz w:val="24"/>
          <w:szCs w:val="24"/>
        </w:rPr>
        <w:t>Black Canyon and Tularosa (Eagle Peak area) were identified as good places to set up photo points</w:t>
      </w:r>
    </w:p>
    <w:p w14:paraId="191F3E38" w14:textId="050C7FF3" w:rsidR="00271C6F" w:rsidRPr="00E46EE5" w:rsidRDefault="00271C6F" w:rsidP="00E46EE5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E46EE5">
        <w:rPr>
          <w:sz w:val="24"/>
          <w:szCs w:val="24"/>
        </w:rPr>
        <w:t xml:space="preserve">FS will organize all </w:t>
      </w:r>
      <w:r w:rsidR="00E710EE" w:rsidRPr="00E46EE5">
        <w:rPr>
          <w:sz w:val="24"/>
          <w:szCs w:val="24"/>
        </w:rPr>
        <w:t xml:space="preserve">key discussed in points 1, 2 and 3 </w:t>
      </w:r>
      <w:r w:rsidRPr="00E46EE5">
        <w:rPr>
          <w:sz w:val="24"/>
          <w:szCs w:val="24"/>
        </w:rPr>
        <w:t>on maps and will provide (at least a first draft) to GOBs before our Feb. 20</w:t>
      </w:r>
      <w:r w:rsidRPr="00E46EE5">
        <w:rPr>
          <w:sz w:val="24"/>
          <w:szCs w:val="24"/>
          <w:vertAlign w:val="superscript"/>
        </w:rPr>
        <w:t>th</w:t>
      </w:r>
      <w:r w:rsidRPr="00E46EE5">
        <w:rPr>
          <w:sz w:val="24"/>
          <w:szCs w:val="24"/>
        </w:rPr>
        <w:t xml:space="preserve"> annual planning meeting</w:t>
      </w:r>
    </w:p>
    <w:p w14:paraId="2D7642DB" w14:textId="77777777" w:rsidR="00271C6F" w:rsidRDefault="00271C6F" w:rsidP="00271C6F">
      <w:pPr>
        <w:pStyle w:val="ListParagraph"/>
        <w:ind w:left="1080"/>
        <w:rPr>
          <w:sz w:val="24"/>
          <w:szCs w:val="24"/>
        </w:rPr>
      </w:pPr>
    </w:p>
    <w:p w14:paraId="7864B511" w14:textId="4F855F72" w:rsidR="00271C6F" w:rsidRPr="000375E3" w:rsidRDefault="00271C6F" w:rsidP="00271C6F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5E3">
        <w:rPr>
          <w:b/>
          <w:bCs/>
          <w:sz w:val="24"/>
          <w:szCs w:val="24"/>
        </w:rPr>
        <w:t>Bird Area concerns</w:t>
      </w:r>
    </w:p>
    <w:p w14:paraId="34B62561" w14:textId="7B8D3623" w:rsidR="0067524A" w:rsidRPr="0067524A" w:rsidRDefault="0067524A" w:rsidP="0067524A">
      <w:pPr>
        <w:pStyle w:val="ListParagraph"/>
        <w:numPr>
          <w:ilvl w:val="0"/>
          <w:numId w:val="33"/>
        </w:numPr>
        <w:shd w:val="clear" w:color="auto" w:fill="FFFFFF"/>
        <w:textAlignment w:val="baseline"/>
        <w:rPr>
          <w:rFonts w:ascii="Segoe UI" w:eastAsia="Times New Roman" w:hAnsi="Segoe UI" w:cs="Segoe UI"/>
          <w:color w:val="242424"/>
        </w:rPr>
      </w:pPr>
      <w:r w:rsidRPr="0067524A">
        <w:rPr>
          <w:rFonts w:ascii="Segoe UI" w:eastAsia="Times New Roman" w:hAnsi="Segoe UI" w:cs="Segoe UI"/>
          <w:color w:val="242424"/>
        </w:rPr>
        <w:t>Many fences have been fixed and the fences themselves were not a problem when we last went out Jan. 1</w:t>
      </w:r>
      <w:r>
        <w:rPr>
          <w:rFonts w:ascii="Segoe UI" w:eastAsia="Times New Roman" w:hAnsi="Segoe UI" w:cs="Segoe UI"/>
          <w:color w:val="242424"/>
        </w:rPr>
        <w:t xml:space="preserve">3, </w:t>
      </w:r>
      <w:r w:rsidRPr="0067524A">
        <w:rPr>
          <w:rFonts w:ascii="Segoe UI" w:eastAsia="Times New Roman" w:hAnsi="Segoe UI" w:cs="Segoe UI"/>
          <w:color w:val="242424"/>
        </w:rPr>
        <w:t>just gates and the turnstile</w:t>
      </w:r>
    </w:p>
    <w:p w14:paraId="7C28B57E" w14:textId="7362E24F" w:rsidR="0067524A" w:rsidRPr="0067524A" w:rsidRDefault="0067524A" w:rsidP="0067524A">
      <w:pPr>
        <w:pStyle w:val="ListParagraph"/>
        <w:numPr>
          <w:ilvl w:val="0"/>
          <w:numId w:val="33"/>
        </w:numPr>
        <w:shd w:val="clear" w:color="auto" w:fill="FFFFFF"/>
        <w:textAlignment w:val="baseline"/>
        <w:rPr>
          <w:rFonts w:ascii="Segoe UI" w:eastAsia="Times New Roman" w:hAnsi="Segoe UI" w:cs="Segoe UI"/>
          <w:color w:val="242424"/>
        </w:rPr>
      </w:pPr>
      <w:r w:rsidRPr="0067524A">
        <w:rPr>
          <w:rFonts w:ascii="Segoe UI" w:eastAsia="Times New Roman" w:hAnsi="Segoe UI" w:cs="Segoe UI"/>
          <w:color w:val="242424"/>
        </w:rPr>
        <w:t xml:space="preserve">The Pancho Canyon fence will go down every time there is a lot of water in the river, and it is inevitable that over time other fences will be problem areas, since </w:t>
      </w:r>
      <w:proofErr w:type="gramStart"/>
      <w:r w:rsidRPr="0067524A">
        <w:rPr>
          <w:rFonts w:ascii="Segoe UI" w:eastAsia="Times New Roman" w:hAnsi="Segoe UI" w:cs="Segoe UI"/>
          <w:color w:val="242424"/>
        </w:rPr>
        <w:t>a large number of</w:t>
      </w:r>
      <w:proofErr w:type="gramEnd"/>
      <w:r w:rsidRPr="0067524A">
        <w:rPr>
          <w:rFonts w:ascii="Segoe UI" w:eastAsia="Times New Roman" w:hAnsi="Segoe UI" w:cs="Segoe UI"/>
          <w:color w:val="242424"/>
        </w:rPr>
        <w:t xml:space="preserve"> cattle are often immediately adjacent to the </w:t>
      </w:r>
      <w:proofErr w:type="spellStart"/>
      <w:r w:rsidRPr="0067524A">
        <w:rPr>
          <w:rFonts w:ascii="Segoe UI" w:eastAsia="Times New Roman" w:hAnsi="Segoe UI" w:cs="Segoe UI"/>
          <w:color w:val="242424"/>
        </w:rPr>
        <w:t>exclosure</w:t>
      </w:r>
      <w:proofErr w:type="spellEnd"/>
    </w:p>
    <w:p w14:paraId="38FC2F06" w14:textId="3390EBCF" w:rsidR="0067524A" w:rsidRPr="0067524A" w:rsidRDefault="0067524A" w:rsidP="00045979">
      <w:pPr>
        <w:pStyle w:val="ListParagraph"/>
        <w:numPr>
          <w:ilvl w:val="0"/>
          <w:numId w:val="33"/>
        </w:numPr>
        <w:shd w:val="clear" w:color="auto" w:fill="FFFFFF"/>
        <w:textAlignment w:val="baseline"/>
        <w:rPr>
          <w:sz w:val="24"/>
          <w:szCs w:val="24"/>
        </w:rPr>
      </w:pPr>
      <w:r w:rsidRPr="0067524A">
        <w:rPr>
          <w:rFonts w:ascii="Segoe UI" w:eastAsia="Times New Roman" w:hAnsi="Segoe UI" w:cs="Segoe UI"/>
          <w:color w:val="242424"/>
        </w:rPr>
        <w:t xml:space="preserve">A few days after the January monitoring trip, we were told that there were cows in the </w:t>
      </w:r>
      <w:proofErr w:type="spellStart"/>
      <w:r w:rsidRPr="0067524A">
        <w:rPr>
          <w:rFonts w:ascii="Segoe UI" w:eastAsia="Times New Roman" w:hAnsi="Segoe UI" w:cs="Segoe UI"/>
          <w:color w:val="242424"/>
        </w:rPr>
        <w:t>exclosure</w:t>
      </w:r>
      <w:proofErr w:type="spellEnd"/>
      <w:r w:rsidRPr="0067524A">
        <w:rPr>
          <w:rFonts w:ascii="Segoe UI" w:eastAsia="Times New Roman" w:hAnsi="Segoe UI" w:cs="Segoe UI"/>
          <w:color w:val="242424"/>
        </w:rPr>
        <w:t xml:space="preserve"> past the end of the road, downstream from Ira Canyon. There is probably another fence or gate problem down there</w:t>
      </w:r>
    </w:p>
    <w:p w14:paraId="59FCC8F4" w14:textId="59B32875" w:rsidR="0067524A" w:rsidRPr="0067524A" w:rsidRDefault="00271C6F" w:rsidP="008053D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>Although over the past summer there was no cattle presence, there continue to be violations</w:t>
      </w:r>
    </w:p>
    <w:p w14:paraId="2B8062D5" w14:textId="21B11204" w:rsidR="00271C6F" w:rsidRPr="0067524A" w:rsidRDefault="0067524A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>Gat</w:t>
      </w:r>
      <w:r w:rsidR="00271C6F" w:rsidRPr="0067524A">
        <w:rPr>
          <w:sz w:val="24"/>
          <w:szCs w:val="24"/>
        </w:rPr>
        <w:t xml:space="preserve">e into </w:t>
      </w:r>
      <w:proofErr w:type="spellStart"/>
      <w:r w:rsidR="00271C6F" w:rsidRPr="0067524A">
        <w:rPr>
          <w:sz w:val="24"/>
          <w:szCs w:val="24"/>
        </w:rPr>
        <w:t>exclosure</w:t>
      </w:r>
      <w:proofErr w:type="spellEnd"/>
      <w:r w:rsidR="00271C6F" w:rsidRPr="0067524A">
        <w:rPr>
          <w:sz w:val="24"/>
          <w:szCs w:val="24"/>
        </w:rPr>
        <w:t xml:space="preserve"> continues to be broken down or propped open with heavy cattle sign on both sides</w:t>
      </w:r>
    </w:p>
    <w:p w14:paraId="68F3F0EF" w14:textId="1C8739C6" w:rsidR="00271C6F" w:rsidRDefault="00271C6F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>Gate from parking area to hiking trail is not aligned and takes extreme effort to close</w:t>
      </w:r>
    </w:p>
    <w:p w14:paraId="12D530F2" w14:textId="6E49456B" w:rsidR="00271C6F" w:rsidRDefault="00271C6F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 xml:space="preserve">By late October, </w:t>
      </w:r>
      <w:r w:rsidR="0032738C">
        <w:rPr>
          <w:sz w:val="24"/>
          <w:szCs w:val="24"/>
        </w:rPr>
        <w:t xml:space="preserve">some </w:t>
      </w:r>
      <w:r w:rsidRPr="0067524A">
        <w:rPr>
          <w:sz w:val="24"/>
          <w:szCs w:val="24"/>
        </w:rPr>
        <w:t>of the problem areas identified were breached by cattle as predicted</w:t>
      </w:r>
    </w:p>
    <w:p w14:paraId="1B87CB53" w14:textId="047E9B8F" w:rsidR="00271C6F" w:rsidRDefault="00271C6F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>People on December Bird Count relayed to GOB members that cattle were seen in lower Gila River</w:t>
      </w:r>
    </w:p>
    <w:p w14:paraId="4BD3B485" w14:textId="082276F3" w:rsidR="00271C6F" w:rsidRPr="0067524A" w:rsidRDefault="00271C6F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>Communication with Naomi has been an ongoing challenge in that minimalistic responses to our detailed questions are not helpful or efficient, requiring multiple emails to get clarification</w:t>
      </w:r>
    </w:p>
    <w:p w14:paraId="5A036386" w14:textId="562EFA5F" w:rsidR="00271C6F" w:rsidRPr="0067524A" w:rsidRDefault="00962A42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 xml:space="preserve">Charlie, who works with Naomi, was identified as the person who </w:t>
      </w:r>
      <w:r w:rsidR="00E710EE" w:rsidRPr="0067524A">
        <w:rPr>
          <w:sz w:val="24"/>
          <w:szCs w:val="24"/>
        </w:rPr>
        <w:t xml:space="preserve">implements </w:t>
      </w:r>
      <w:r w:rsidRPr="0067524A">
        <w:rPr>
          <w:sz w:val="24"/>
          <w:szCs w:val="24"/>
        </w:rPr>
        <w:t>repairs and is usually good at follow</w:t>
      </w:r>
      <w:r w:rsidR="00E250CA">
        <w:rPr>
          <w:sz w:val="24"/>
          <w:szCs w:val="24"/>
        </w:rPr>
        <w:t>-</w:t>
      </w:r>
      <w:r w:rsidRPr="0067524A">
        <w:rPr>
          <w:sz w:val="24"/>
          <w:szCs w:val="24"/>
        </w:rPr>
        <w:t>up; including her on Bird Area emails would prompt repairs</w:t>
      </w:r>
    </w:p>
    <w:p w14:paraId="59973D6D" w14:textId="3B93FD45" w:rsidR="00962A42" w:rsidRPr="0067524A" w:rsidRDefault="00962A42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 xml:space="preserve">Tony Ybarra, Deputy Ranger for Silver City and Glenwood can also be </w:t>
      </w:r>
      <w:proofErr w:type="spellStart"/>
      <w:r w:rsidRPr="0067524A">
        <w:rPr>
          <w:sz w:val="24"/>
          <w:szCs w:val="24"/>
        </w:rPr>
        <w:t>CC’d</w:t>
      </w:r>
      <w:proofErr w:type="spellEnd"/>
    </w:p>
    <w:p w14:paraId="303DC4E0" w14:textId="222047F2" w:rsidR="00962A42" w:rsidRPr="0067524A" w:rsidRDefault="00962A42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>Range Manager protocol; letters should be going out to offending ranchers but often are not sent</w:t>
      </w:r>
    </w:p>
    <w:p w14:paraId="12BBCEA5" w14:textId="4B74D75F" w:rsidR="00382B55" w:rsidRPr="0067524A" w:rsidRDefault="00382B55" w:rsidP="0067524A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67524A">
        <w:rPr>
          <w:sz w:val="24"/>
          <w:szCs w:val="24"/>
        </w:rPr>
        <w:t xml:space="preserve">FS administrators attribute this to not </w:t>
      </w:r>
      <w:r w:rsidR="00E710EE" w:rsidRPr="0067524A">
        <w:rPr>
          <w:sz w:val="24"/>
          <w:szCs w:val="24"/>
        </w:rPr>
        <w:t xml:space="preserve">wanting an </w:t>
      </w:r>
      <w:r w:rsidRPr="0067524A">
        <w:rPr>
          <w:sz w:val="24"/>
          <w:szCs w:val="24"/>
        </w:rPr>
        <w:t>adversarial</w:t>
      </w:r>
      <w:r w:rsidR="0067524A" w:rsidRPr="0067524A">
        <w:rPr>
          <w:sz w:val="24"/>
          <w:szCs w:val="24"/>
        </w:rPr>
        <w:t xml:space="preserve"> </w:t>
      </w:r>
      <w:r w:rsidRPr="0067524A">
        <w:rPr>
          <w:sz w:val="24"/>
          <w:szCs w:val="24"/>
        </w:rPr>
        <w:t>relationship with most ranchers</w:t>
      </w:r>
    </w:p>
    <w:p w14:paraId="6A9C81AF" w14:textId="0C0DD110" w:rsidR="00382B55" w:rsidRDefault="00382B55" w:rsidP="00271C6F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Those ranchers who are flagrant offenders have been pursued more aggressively by FS</w:t>
      </w:r>
    </w:p>
    <w:p w14:paraId="4900E9B3" w14:textId="4B17C8A3" w:rsidR="00962A42" w:rsidRDefault="00962A42" w:rsidP="00271C6F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Carolyn recommended that Camille, Forest Supervisor, should be contacted via email about Bird Area concerns; she also suggested that Liz and Tony </w:t>
      </w:r>
      <w:r w:rsidR="00E710EE">
        <w:rPr>
          <w:sz w:val="24"/>
          <w:szCs w:val="24"/>
        </w:rPr>
        <w:t xml:space="preserve">be included </w:t>
      </w:r>
      <w:r>
        <w:rPr>
          <w:sz w:val="24"/>
          <w:szCs w:val="24"/>
        </w:rPr>
        <w:t>(cc Carolyn and Camille on these)</w:t>
      </w:r>
    </w:p>
    <w:p w14:paraId="60C1095B" w14:textId="379F085A" w:rsidR="00962A42" w:rsidRDefault="00962A42" w:rsidP="00271C6F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Above communications to be solutions focused; emphasis on fact that part of GOB mission and protocol are to follow up and make sure </w:t>
      </w:r>
      <w:r w:rsidR="00123A79">
        <w:rPr>
          <w:sz w:val="24"/>
          <w:szCs w:val="24"/>
        </w:rPr>
        <w:t>things are fixed</w:t>
      </w:r>
    </w:p>
    <w:p w14:paraId="4841C19B" w14:textId="3D380C33" w:rsidR="00382B55" w:rsidRPr="00E710EE" w:rsidRDefault="00123A79" w:rsidP="00382B5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Stacia recommended that these communications be succinct and in bullet format</w:t>
      </w:r>
    </w:p>
    <w:p w14:paraId="6AB74E5E" w14:textId="3CE3DDA1" w:rsidR="00123A79" w:rsidRDefault="00123A79" w:rsidP="00271C6F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Stacia offered to provide GOBs with a summary of our reports on the Bird Area, dating back to 2022</w:t>
      </w:r>
    </w:p>
    <w:p w14:paraId="3B54BBD3" w14:textId="786CA3CE" w:rsidR="00382B55" w:rsidRDefault="00382B55" w:rsidP="00382B5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Revisited past GOB recommendation of pursuing collars for cattle in Bird Area but this was not pursued</w:t>
      </w:r>
    </w:p>
    <w:p w14:paraId="5D64BC3D" w14:textId="13737865" w:rsidR="00382B55" w:rsidRDefault="00382B55" w:rsidP="00382B5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FS reported that collar programs have been successful in the Black Range and by word of mouth amongst ranchers, the idea is starting to spread</w:t>
      </w:r>
    </w:p>
    <w:p w14:paraId="22BF5E99" w14:textId="7E8E9DA4" w:rsidR="00382B55" w:rsidRDefault="00382B55" w:rsidP="00382B5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Overall, the expense of collar programs can be prohibitive once funding runs out but grants from local and regional organizations could offset this</w:t>
      </w:r>
    </w:p>
    <w:p w14:paraId="72377587" w14:textId="77777777" w:rsidR="00382B55" w:rsidRDefault="00382B55" w:rsidP="00382B55">
      <w:pPr>
        <w:pStyle w:val="ListParagraph"/>
        <w:ind w:left="1440"/>
        <w:rPr>
          <w:sz w:val="24"/>
          <w:szCs w:val="24"/>
        </w:rPr>
      </w:pPr>
    </w:p>
    <w:p w14:paraId="5840227C" w14:textId="09CA99D2" w:rsidR="00382B55" w:rsidRPr="000375E3" w:rsidRDefault="00382B55" w:rsidP="00382B55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5E3">
        <w:rPr>
          <w:b/>
          <w:bCs/>
          <w:sz w:val="24"/>
          <w:szCs w:val="24"/>
        </w:rPr>
        <w:t>Survey Tools</w:t>
      </w:r>
    </w:p>
    <w:p w14:paraId="4E01D834" w14:textId="389F7D45" w:rsidR="00382B55" w:rsidRDefault="00382B55" w:rsidP="00382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Kaitlyn from Glenwood and Kent from Regional Office are overseeing this</w:t>
      </w:r>
    </w:p>
    <w:p w14:paraId="5B8607B8" w14:textId="38DCFCD4" w:rsidR="00382B55" w:rsidRDefault="00382B55" w:rsidP="00382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A new APP version for Survey 123 </w:t>
      </w:r>
      <w:r w:rsidR="00557F69">
        <w:rPr>
          <w:sz w:val="24"/>
          <w:szCs w:val="24"/>
        </w:rPr>
        <w:t>will be available soon for all FS partners; Kaitlyn will be in touch with GOBs soon about this</w:t>
      </w:r>
    </w:p>
    <w:p w14:paraId="5F1310DB" w14:textId="60796AD7" w:rsidR="00557F69" w:rsidRDefault="00557F69" w:rsidP="00382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Okay to go ahead and update Survey 123 when prompted to do so</w:t>
      </w:r>
    </w:p>
    <w:p w14:paraId="267DFC21" w14:textId="4228637B" w:rsidR="00557F69" w:rsidRDefault="00557F69" w:rsidP="00382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Stacia is tracking survey reports in an Excel format to summarize; Kaitlyn has also been consistently reviewing our surveys</w:t>
      </w:r>
    </w:p>
    <w:p w14:paraId="32197778" w14:textId="22883499" w:rsidR="00557F69" w:rsidRDefault="00557F69" w:rsidP="00382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Not all FS staff are reading GOB reports because they are hard to locate and open</w:t>
      </w:r>
    </w:p>
    <w:p w14:paraId="5C1AF29C" w14:textId="366565A7" w:rsidR="00557F69" w:rsidRPr="00382B55" w:rsidRDefault="00557F69" w:rsidP="00382B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Continuing to email a summary to key FS staff following our monitoring trips is still a good way to keep them all updated</w:t>
      </w:r>
    </w:p>
    <w:p w14:paraId="2C5BCC27" w14:textId="77777777" w:rsidR="001D54CD" w:rsidRPr="001D54CD" w:rsidRDefault="001D54CD" w:rsidP="001D54CD">
      <w:pPr>
        <w:pStyle w:val="ListParagraph"/>
        <w:rPr>
          <w:sz w:val="24"/>
          <w:szCs w:val="24"/>
        </w:rPr>
      </w:pPr>
    </w:p>
    <w:sectPr w:rsidR="001D54CD" w:rsidRPr="001D5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B36CD1"/>
    <w:multiLevelType w:val="hybridMultilevel"/>
    <w:tmpl w:val="FD009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934A32"/>
    <w:multiLevelType w:val="hybridMultilevel"/>
    <w:tmpl w:val="47644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E8196D"/>
    <w:multiLevelType w:val="hybridMultilevel"/>
    <w:tmpl w:val="761E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B40F9B"/>
    <w:multiLevelType w:val="hybridMultilevel"/>
    <w:tmpl w:val="FF002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8C352F"/>
    <w:multiLevelType w:val="hybridMultilevel"/>
    <w:tmpl w:val="F572B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C2C4AAA"/>
    <w:multiLevelType w:val="hybridMultilevel"/>
    <w:tmpl w:val="A4365CE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5052EC"/>
    <w:multiLevelType w:val="hybridMultilevel"/>
    <w:tmpl w:val="9C00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31BAE"/>
    <w:multiLevelType w:val="hybridMultilevel"/>
    <w:tmpl w:val="36420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7D2E79"/>
    <w:multiLevelType w:val="hybridMultilevel"/>
    <w:tmpl w:val="1702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062ACB"/>
    <w:multiLevelType w:val="hybridMultilevel"/>
    <w:tmpl w:val="B65C8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1F6BD2"/>
    <w:multiLevelType w:val="hybridMultilevel"/>
    <w:tmpl w:val="3828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D920CF7"/>
    <w:multiLevelType w:val="hybridMultilevel"/>
    <w:tmpl w:val="80408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842770">
    <w:abstractNumId w:val="24"/>
  </w:num>
  <w:num w:numId="2" w16cid:durableId="602226242">
    <w:abstractNumId w:val="12"/>
  </w:num>
  <w:num w:numId="3" w16cid:durableId="430589740">
    <w:abstractNumId w:val="10"/>
  </w:num>
  <w:num w:numId="4" w16cid:durableId="412163348">
    <w:abstractNumId w:val="30"/>
  </w:num>
  <w:num w:numId="5" w16cid:durableId="877858083">
    <w:abstractNumId w:val="14"/>
  </w:num>
  <w:num w:numId="6" w16cid:durableId="384062741">
    <w:abstractNumId w:val="21"/>
  </w:num>
  <w:num w:numId="7" w16cid:durableId="645162474">
    <w:abstractNumId w:val="23"/>
  </w:num>
  <w:num w:numId="8" w16cid:durableId="35813233">
    <w:abstractNumId w:val="9"/>
  </w:num>
  <w:num w:numId="9" w16cid:durableId="580912202">
    <w:abstractNumId w:val="7"/>
  </w:num>
  <w:num w:numId="10" w16cid:durableId="1929146341">
    <w:abstractNumId w:val="6"/>
  </w:num>
  <w:num w:numId="11" w16cid:durableId="887571700">
    <w:abstractNumId w:val="5"/>
  </w:num>
  <w:num w:numId="12" w16cid:durableId="1644193995">
    <w:abstractNumId w:val="4"/>
  </w:num>
  <w:num w:numId="13" w16cid:durableId="489911209">
    <w:abstractNumId w:val="8"/>
  </w:num>
  <w:num w:numId="14" w16cid:durableId="2113938304">
    <w:abstractNumId w:val="3"/>
  </w:num>
  <w:num w:numId="15" w16cid:durableId="670643209">
    <w:abstractNumId w:val="2"/>
  </w:num>
  <w:num w:numId="16" w16cid:durableId="761150871">
    <w:abstractNumId w:val="1"/>
  </w:num>
  <w:num w:numId="17" w16cid:durableId="298347026">
    <w:abstractNumId w:val="0"/>
  </w:num>
  <w:num w:numId="18" w16cid:durableId="1246838655">
    <w:abstractNumId w:val="17"/>
  </w:num>
  <w:num w:numId="19" w16cid:durableId="742262297">
    <w:abstractNumId w:val="19"/>
  </w:num>
  <w:num w:numId="20" w16cid:durableId="635989361">
    <w:abstractNumId w:val="26"/>
  </w:num>
  <w:num w:numId="21" w16cid:durableId="1219584060">
    <w:abstractNumId w:val="22"/>
  </w:num>
  <w:num w:numId="22" w16cid:durableId="998313091">
    <w:abstractNumId w:val="11"/>
  </w:num>
  <w:num w:numId="23" w16cid:durableId="2092387743">
    <w:abstractNumId w:val="33"/>
  </w:num>
  <w:num w:numId="24" w16cid:durableId="1946306004">
    <w:abstractNumId w:val="32"/>
  </w:num>
  <w:num w:numId="25" w16cid:durableId="1988124256">
    <w:abstractNumId w:val="27"/>
  </w:num>
  <w:num w:numId="26" w16cid:durableId="728383418">
    <w:abstractNumId w:val="34"/>
  </w:num>
  <w:num w:numId="27" w16cid:durableId="1324772160">
    <w:abstractNumId w:val="20"/>
  </w:num>
  <w:num w:numId="28" w16cid:durableId="147134344">
    <w:abstractNumId w:val="31"/>
  </w:num>
  <w:num w:numId="29" w16cid:durableId="1161920241">
    <w:abstractNumId w:val="16"/>
  </w:num>
  <w:num w:numId="30" w16cid:durableId="927076215">
    <w:abstractNumId w:val="28"/>
  </w:num>
  <w:num w:numId="31" w16cid:durableId="402996368">
    <w:abstractNumId w:val="13"/>
  </w:num>
  <w:num w:numId="32" w16cid:durableId="1370187403">
    <w:abstractNumId w:val="15"/>
  </w:num>
  <w:num w:numId="33" w16cid:durableId="404649712">
    <w:abstractNumId w:val="18"/>
  </w:num>
  <w:num w:numId="34" w16cid:durableId="19205566">
    <w:abstractNumId w:val="29"/>
  </w:num>
  <w:num w:numId="35" w16cid:durableId="20784373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CD"/>
    <w:rsid w:val="00016EB6"/>
    <w:rsid w:val="000375E3"/>
    <w:rsid w:val="00123A79"/>
    <w:rsid w:val="001841AC"/>
    <w:rsid w:val="001D54CD"/>
    <w:rsid w:val="00271C6F"/>
    <w:rsid w:val="00284662"/>
    <w:rsid w:val="00321FE8"/>
    <w:rsid w:val="0032738C"/>
    <w:rsid w:val="00382B55"/>
    <w:rsid w:val="00557F69"/>
    <w:rsid w:val="0056287E"/>
    <w:rsid w:val="00645252"/>
    <w:rsid w:val="0067524A"/>
    <w:rsid w:val="006D3D74"/>
    <w:rsid w:val="0083569A"/>
    <w:rsid w:val="009464CE"/>
    <w:rsid w:val="00962A42"/>
    <w:rsid w:val="00967E43"/>
    <w:rsid w:val="00A36560"/>
    <w:rsid w:val="00A60E17"/>
    <w:rsid w:val="00A9204E"/>
    <w:rsid w:val="00B241FC"/>
    <w:rsid w:val="00B30282"/>
    <w:rsid w:val="00B3154E"/>
    <w:rsid w:val="00C2609C"/>
    <w:rsid w:val="00C5234D"/>
    <w:rsid w:val="00D20476"/>
    <w:rsid w:val="00D3312E"/>
    <w:rsid w:val="00D974C9"/>
    <w:rsid w:val="00E250CA"/>
    <w:rsid w:val="00E46EE5"/>
    <w:rsid w:val="00E710EE"/>
    <w:rsid w:val="00E76320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453E"/>
  <w15:chartTrackingRefBased/>
  <w15:docId w15:val="{C79A7A80-8627-4F3B-B039-1EAF03D9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D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SMITH</dc:creator>
  <cp:keywords/>
  <dc:description/>
  <cp:lastModifiedBy>mccstout@gmail.com</cp:lastModifiedBy>
  <cp:revision>3</cp:revision>
  <dcterms:created xsi:type="dcterms:W3CDTF">2025-02-03T16:59:00Z</dcterms:created>
  <dcterms:modified xsi:type="dcterms:W3CDTF">2025-02-03T23:08:00Z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